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4F7F7" w14:textId="77777777" w:rsidR="00190D53" w:rsidRDefault="005A1981">
      <w:pPr>
        <w:pStyle w:val="BodyText"/>
        <w:rPr>
          <w:rFonts w:ascii="Times New Roman"/>
        </w:rPr>
      </w:pPr>
      <w:r>
        <w:pict w14:anchorId="1234F83F">
          <v:group id="_x0000_s1037" style="position:absolute;margin-left:0;margin-top:818.2pt;width:595.3pt;height:23.7pt;z-index:1048;mso-position-horizontal-relative:page;mso-position-vertical-relative:page" coordorigin=",16364" coordsize="11906,474">
            <v:rect id="_x0000_s1039" style="position:absolute;top:16364;width:11906;height:474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top:16364;width:11906;height:474" filled="f" stroked="f">
              <v:textbox inset="0,0,0,0">
                <w:txbxContent>
                  <w:p w14:paraId="1234F847" w14:textId="77777777" w:rsidR="00190D53" w:rsidRDefault="005A1981">
                    <w:pPr>
                      <w:spacing w:before="126"/>
                      <w:ind w:left="7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UK Declaration of Conformity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1234F840">
          <v:group id="_x0000_s1028" style="position:absolute;margin-left:0;margin-top:0;width:595.3pt;height:66.85pt;z-index:-4936;mso-position-horizontal-relative:page;mso-position-vertical-relative:page" coordsize="11906,1337">
            <v:rect id="_x0000_s1036" style="position:absolute;width:11906;height:1121" fillcolor="#fe671a" stroked="f"/>
            <v:rect id="_x0000_s1035" style="position:absolute;top:1120;width:11906;height:217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689;top:466;width:378;height:216">
              <v:imagedata r:id="rId7" o:title=""/>
            </v:shape>
            <v:shape id="_x0000_s1033" type="#_x0000_t75" style="position:absolute;left:1399;top:471;width:375;height:212">
              <v:imagedata r:id="rId8" o:title=""/>
            </v:shape>
            <v:shape id="_x0000_s1032" type="#_x0000_t75" style="position:absolute;left:1840;top:469;width:326;height:212">
              <v:imagedata r:id="rId9" o:title=""/>
            </v:shape>
            <v:shape id="_x0000_s1031" type="#_x0000_t75" style="position:absolute;left:2216;top:467;width:394;height:215">
              <v:imagedata r:id="rId10" o:title=""/>
            </v:shape>
            <v:shape id="_x0000_s1030" style="position:absolute;left:283;top:267;width:3370;height:613" coordorigin="283,268" coordsize="3370,613" o:spt="100" adj="0,,0" path="m896,574r-8,-70l865,440,835,392r,187l835,589r-1,11l833,611r-2,10l788,571r,163l773,751r-17,16l738,782r-19,13l719,794,639,701,622,681r-4,-4l614,674r-5,-4l604,666r-5,-2l589,664r-5,2l579,670r,1l573,675r-3,3l469,794,449,782,431,768,414,752,398,735,488,632r85,-99l574,533r-1,l576,530r5,-6l582,523r1,l603,502r20,-17l641,473r17,-8l636,482r-18,22l605,522r-5,8l615,530r9,10l628,544,788,734r,-163l752,530,698,467r,l696,465,683,450r-8,-9l666,434r-10,-6l645,423r-12,-4l621,416r-12,-2l596,413r-14,1l569,416r-12,3l544,424r-11,6l523,436r-9,8l506,452,351,632r-3,-13l346,606r-1,-14l345,579r12,-78l392,434r53,-53l512,346r78,-12l667,346r68,35l788,434r34,67l835,579r,-187l829,383,782,335r-3,-1l725,299,660,276r-70,-8l520,276r-65,23l398,335r-47,48l315,440r-23,64l283,574r9,71l315,709r36,57l398,813r57,37l520,873r70,8l660,873r65,-23l782,813r19,-18l829,766r36,-57l888,645r3,-24l896,574t537,104l1433,676r-3,-3l1417,658r-56,-65l1295,517r-27,-32l1260,479r-21,-9l1228,468r-24,l1193,470r-21,9l1164,485r-6,8l1067,598r-51,60l1003,673r-2,3l1000,678r2,4l1005,682r5,l1012,682r16,l1046,680r16,-4l1073,670r21,-23l1116,622r17,-21l1141,593r57,-66l1201,524r8,-6l1212,517r8,l1224,518r3,3l1231,524r3,3l1291,593r8,8l1317,622r22,25l1360,670r12,6l1388,680r17,2l1421,682r5,l1428,682r,l1432,682r1,-4m3557,678r-1,-2l3554,673r-13,-15l3484,593r-65,-76l3392,485r-9,-6l3363,470r-12,-2l3328,468r-12,2l3296,479r-9,6l3281,493r-90,105l3139,658r-12,15l3124,676r-1,2l3125,682r4,l3133,682r3,l3151,682r18,-2l3185,676r12,-6l3217,647r22,-25l3257,601r7,-8l3322,527r3,-3l3332,518r4,-1l3343,517r4,1l3351,521r3,3l3357,527r58,66l3422,601r18,21l3463,647r21,23l3495,676r16,4l3529,682r16,l3549,682r2,l3552,682r3,l3557,678t86,-4l3642,673r,-5l3642,667r-1,-1l3640,665r-1,-1l3637,664r2,l3640,663r1,l3642,662r1,-1l3643,656r-1,-1l3641,654r-2,-1l3639,658r,3l3638,662r-2,1l3635,663r-5,l3630,655r5,l3637,656r2,1l3639,658r,-5l3638,653r-2,l3626,653r,21l3630,674r,-8l3635,666r1,l3638,667r1,2l3639,674r4,m3653,669r,-11l3651,654r-1,-1l3650,668r-1,4l3642,678r-3,2l3629,680r-3,-2l3619,672r-1,-4l3618,659r1,-4l3626,649r3,-2l3639,647r3,2l3649,655r1,3l3650,668r,-15l3644,647r,-1l3639,644r-10,l3624,646r-7,8l3615,658r,11l3617,673r7,8l3629,682r10,l3644,681r,-1l3651,673r2,-4e" stroked="f">
              <v:stroke joinstyle="round"/>
              <v:formulas/>
              <v:path arrowok="t" o:connecttype="segments"/>
            </v:shape>
            <v:shape id="_x0000_s1029" type="#_x0000_t75" style="position:absolute;left:1850;top:802;width:1709;height:169">
              <v:imagedata r:id="rId11" o:title=""/>
            </v:shape>
            <w10:wrap anchorx="page" anchory="page"/>
          </v:group>
        </w:pict>
      </w:r>
    </w:p>
    <w:p w14:paraId="1234F7F8" w14:textId="77777777" w:rsidR="00190D53" w:rsidRDefault="00190D53">
      <w:pPr>
        <w:pStyle w:val="BodyText"/>
        <w:rPr>
          <w:rFonts w:ascii="Times New Roman"/>
        </w:rPr>
      </w:pPr>
    </w:p>
    <w:p w14:paraId="1234F7F9" w14:textId="77777777" w:rsidR="00190D53" w:rsidRDefault="00190D53">
      <w:pPr>
        <w:pStyle w:val="BodyText"/>
        <w:rPr>
          <w:rFonts w:ascii="Times New Roman"/>
        </w:rPr>
      </w:pPr>
    </w:p>
    <w:p w14:paraId="1234F7FA" w14:textId="77777777" w:rsidR="00190D53" w:rsidRDefault="00190D53">
      <w:pPr>
        <w:pStyle w:val="BodyText"/>
        <w:rPr>
          <w:rFonts w:ascii="Times New Roman"/>
        </w:rPr>
      </w:pPr>
    </w:p>
    <w:p w14:paraId="1234F7FB" w14:textId="77777777" w:rsidR="00190D53" w:rsidRDefault="00190D53">
      <w:pPr>
        <w:pStyle w:val="BodyText"/>
        <w:rPr>
          <w:rFonts w:ascii="Times New Roman"/>
        </w:rPr>
      </w:pPr>
    </w:p>
    <w:p w14:paraId="1234F7FC" w14:textId="77777777" w:rsidR="00190D53" w:rsidRDefault="00190D53">
      <w:pPr>
        <w:pStyle w:val="BodyText"/>
        <w:spacing w:before="2"/>
        <w:rPr>
          <w:rFonts w:ascii="Times New Roman"/>
          <w:sz w:val="26"/>
        </w:rPr>
      </w:pPr>
    </w:p>
    <w:p w14:paraId="1234F7FD" w14:textId="77777777" w:rsidR="00190D53" w:rsidRDefault="005A1981">
      <w:pPr>
        <w:tabs>
          <w:tab w:val="left" w:pos="10785"/>
        </w:tabs>
        <w:spacing w:before="89"/>
        <w:ind w:left="320"/>
        <w:rPr>
          <w:sz w:val="36"/>
        </w:rPr>
      </w:pPr>
      <w:r>
        <w:rPr>
          <w:noProof/>
        </w:rPr>
        <w:drawing>
          <wp:anchor distT="0" distB="0" distL="0" distR="0" simplePos="0" relativeHeight="1120" behindDoc="0" locked="0" layoutInCell="1" allowOverlap="1" wp14:anchorId="1234F841" wp14:editId="1234F842">
            <wp:simplePos x="0" y="0"/>
            <wp:positionH relativeFrom="page">
              <wp:posOffset>5814857</wp:posOffset>
            </wp:positionH>
            <wp:positionV relativeFrom="paragraph">
              <wp:posOffset>659096</wp:posOffset>
            </wp:positionV>
            <wp:extent cx="919829" cy="919829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829" cy="919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1234F843">
          <v:shape id="_x0000_s1027" type="#_x0000_t202" style="position:absolute;left:0;text-align:left;margin-left:26pt;margin-top:56.3pt;width:324.7pt;height:10pt;z-index:1144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71"/>
                    <w:gridCol w:w="4124"/>
                  </w:tblGrid>
                  <w:tr w:rsidR="00190D53" w14:paraId="1234F84A" w14:textId="77777777">
                    <w:trPr>
                      <w:trHeight w:val="200"/>
                    </w:trPr>
                    <w:tc>
                      <w:tcPr>
                        <w:tcW w:w="2371" w:type="dxa"/>
                      </w:tcPr>
                      <w:p w14:paraId="1234F848" w14:textId="77777777" w:rsidR="00190D53" w:rsidRDefault="005A1981">
                        <w:pPr>
                          <w:pStyle w:val="TableParagraph"/>
                          <w:spacing w:line="180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Model Number:</w:t>
                        </w:r>
                      </w:p>
                    </w:tc>
                    <w:tc>
                      <w:tcPr>
                        <w:tcW w:w="4124" w:type="dxa"/>
                      </w:tcPr>
                      <w:p w14:paraId="1234F849" w14:textId="77777777" w:rsidR="00190D53" w:rsidRDefault="005A1981">
                        <w:pPr>
                          <w:pStyle w:val="TableParagraph"/>
                          <w:spacing w:line="180" w:lineRule="exact"/>
                          <w:ind w:left="703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AT-HDVS-200-TX; AT-HDVS-200-RX</w:t>
                        </w:r>
                      </w:p>
                    </w:tc>
                  </w:tr>
                </w:tbl>
                <w:p w14:paraId="1234F84B" w14:textId="77777777" w:rsidR="00190D53" w:rsidRDefault="00190D5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pict w14:anchorId="1234F844">
          <v:shape id="_x0000_s1026" type="#_x0000_t202" style="position:absolute;left:0;text-align:left;margin-left:26.3pt;margin-top:101.3pt;width:391.15pt;height:22pt;z-index:1168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50"/>
                    <w:gridCol w:w="5473"/>
                  </w:tblGrid>
                  <w:tr w:rsidR="00190D53" w14:paraId="1234F84F" w14:textId="77777777">
                    <w:trPr>
                      <w:trHeight w:val="440"/>
                    </w:trPr>
                    <w:tc>
                      <w:tcPr>
                        <w:tcW w:w="2350" w:type="dxa"/>
                      </w:tcPr>
                      <w:p w14:paraId="1234F84C" w14:textId="77777777" w:rsidR="00190D53" w:rsidRDefault="005A1981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Product Name:</w:t>
                        </w:r>
                      </w:p>
                    </w:tc>
                    <w:tc>
                      <w:tcPr>
                        <w:tcW w:w="5473" w:type="dxa"/>
                      </w:tcPr>
                      <w:p w14:paraId="1234F84D" w14:textId="77777777" w:rsidR="00190D53" w:rsidRDefault="005A1981">
                        <w:pPr>
                          <w:pStyle w:val="TableParagraph"/>
                          <w:ind w:left="725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 xml:space="preserve">Ethernet-Enabled </w:t>
                        </w:r>
                        <w:proofErr w:type="spellStart"/>
                        <w:r>
                          <w:rPr>
                            <w:color w:val="58595B"/>
                            <w:sz w:val="20"/>
                          </w:rPr>
                          <w:t>HDBaseT</w:t>
                        </w:r>
                        <w:proofErr w:type="spellEnd"/>
                        <w:r>
                          <w:rPr>
                            <w:color w:val="58595B"/>
                            <w:sz w:val="20"/>
                          </w:rPr>
                          <w:t xml:space="preserve"> TX/RX Switcher/Scaler</w:t>
                        </w:r>
                      </w:p>
                      <w:p w14:paraId="1234F84E" w14:textId="77777777" w:rsidR="00190D53" w:rsidRDefault="005A1981">
                        <w:pPr>
                          <w:pStyle w:val="TableParagraph"/>
                          <w:spacing w:before="10" w:line="225" w:lineRule="exact"/>
                          <w:ind w:left="725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over 70M</w:t>
                        </w:r>
                      </w:p>
                    </w:tc>
                  </w:tr>
                </w:tbl>
                <w:p w14:paraId="1234F850" w14:textId="77777777" w:rsidR="00190D53" w:rsidRDefault="00190D5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231F20"/>
          <w:sz w:val="36"/>
          <w:u w:val="single" w:color="231F20"/>
        </w:rPr>
        <w:t>UK Declaration of</w:t>
      </w:r>
      <w:r>
        <w:rPr>
          <w:color w:val="231F20"/>
          <w:spacing w:val="57"/>
          <w:sz w:val="36"/>
          <w:u w:val="single" w:color="231F20"/>
        </w:rPr>
        <w:t xml:space="preserve"> </w:t>
      </w:r>
      <w:r>
        <w:rPr>
          <w:color w:val="231F20"/>
          <w:sz w:val="36"/>
          <w:u w:val="single" w:color="231F20"/>
        </w:rPr>
        <w:t>Conformity</w:t>
      </w:r>
      <w:r>
        <w:rPr>
          <w:color w:val="231F20"/>
          <w:sz w:val="36"/>
          <w:u w:val="single" w:color="231F20"/>
        </w:rPr>
        <w:tab/>
      </w:r>
    </w:p>
    <w:p w14:paraId="1234F7FE" w14:textId="77777777" w:rsidR="00190D53" w:rsidRDefault="00190D53">
      <w:pPr>
        <w:pStyle w:val="BodyText"/>
      </w:pPr>
    </w:p>
    <w:p w14:paraId="1234F7FF" w14:textId="77777777" w:rsidR="00190D53" w:rsidRDefault="00190D53">
      <w:pPr>
        <w:pStyle w:val="BodyText"/>
      </w:pPr>
    </w:p>
    <w:p w14:paraId="1234F800" w14:textId="77777777" w:rsidR="00190D53" w:rsidRDefault="00190D53">
      <w:pPr>
        <w:pStyle w:val="BodyText"/>
      </w:pPr>
    </w:p>
    <w:p w14:paraId="1234F801" w14:textId="77777777" w:rsidR="00190D53" w:rsidRDefault="00190D53">
      <w:pPr>
        <w:pStyle w:val="BodyText"/>
      </w:pPr>
    </w:p>
    <w:p w14:paraId="1234F802" w14:textId="77777777" w:rsidR="00190D53" w:rsidRDefault="00190D53">
      <w:pPr>
        <w:pStyle w:val="BodyText"/>
      </w:pPr>
    </w:p>
    <w:p w14:paraId="1234F803" w14:textId="77777777" w:rsidR="00190D53" w:rsidRDefault="00190D53">
      <w:pPr>
        <w:pStyle w:val="BodyText"/>
      </w:pPr>
    </w:p>
    <w:p w14:paraId="1234F804" w14:textId="77777777" w:rsidR="00190D53" w:rsidRDefault="00190D53">
      <w:pPr>
        <w:pStyle w:val="BodyText"/>
      </w:pPr>
    </w:p>
    <w:p w14:paraId="1234F805" w14:textId="77777777" w:rsidR="00190D53" w:rsidRDefault="00190D53">
      <w:pPr>
        <w:pStyle w:val="BodyText"/>
      </w:pPr>
    </w:p>
    <w:p w14:paraId="1234F806" w14:textId="77777777" w:rsidR="00190D53" w:rsidRDefault="00190D53">
      <w:pPr>
        <w:pStyle w:val="BodyText"/>
      </w:pPr>
    </w:p>
    <w:p w14:paraId="1234F807" w14:textId="77777777" w:rsidR="00190D53" w:rsidRDefault="00190D53">
      <w:pPr>
        <w:pStyle w:val="BodyText"/>
      </w:pPr>
    </w:p>
    <w:p w14:paraId="1234F808" w14:textId="77777777" w:rsidR="00190D53" w:rsidRDefault="00190D53">
      <w:pPr>
        <w:pStyle w:val="BodyText"/>
        <w:spacing w:before="4"/>
        <w:rPr>
          <w:sz w:val="2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300"/>
      </w:tblGrid>
      <w:tr w:rsidR="00190D53" w14:paraId="1234F80D" w14:textId="77777777">
        <w:trPr>
          <w:trHeight w:val="1160"/>
        </w:trPr>
        <w:tc>
          <w:tcPr>
            <w:tcW w:w="2854" w:type="dxa"/>
          </w:tcPr>
          <w:p w14:paraId="1234F809" w14:textId="77777777" w:rsidR="00190D53" w:rsidRDefault="005A1981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Manufacturer:</w:t>
            </w:r>
          </w:p>
        </w:tc>
        <w:tc>
          <w:tcPr>
            <w:tcW w:w="2300" w:type="dxa"/>
          </w:tcPr>
          <w:p w14:paraId="1234F80A" w14:textId="77777777" w:rsidR="00190D53" w:rsidRDefault="005A1981">
            <w:pPr>
              <w:pStyle w:val="TableParagraph"/>
              <w:ind w:left="221"/>
              <w:rPr>
                <w:sz w:val="20"/>
              </w:rPr>
            </w:pPr>
            <w:proofErr w:type="spellStart"/>
            <w:r>
              <w:rPr>
                <w:color w:val="58595B"/>
                <w:sz w:val="20"/>
              </w:rPr>
              <w:t>Atlona</w:t>
            </w:r>
            <w:proofErr w:type="spellEnd"/>
            <w:r>
              <w:rPr>
                <w:color w:val="58595B"/>
                <w:sz w:val="20"/>
              </w:rPr>
              <w:t>, Inc.</w:t>
            </w:r>
          </w:p>
          <w:p w14:paraId="1234F80B" w14:textId="77777777" w:rsidR="00190D53" w:rsidRDefault="005A1981">
            <w:pPr>
              <w:pStyle w:val="TableParagraph"/>
              <w:spacing w:before="10" w:line="249" w:lineRule="auto"/>
              <w:ind w:left="221" w:right="222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70 Daggett Drive San Jose, CA </w:t>
            </w:r>
            <w:r>
              <w:rPr>
                <w:color w:val="58595B"/>
                <w:spacing w:val="-4"/>
                <w:sz w:val="20"/>
              </w:rPr>
              <w:t xml:space="preserve">95134 </w:t>
            </w:r>
            <w:r>
              <w:rPr>
                <w:color w:val="58595B"/>
                <w:sz w:val="20"/>
              </w:rPr>
              <w:t>USA</w:t>
            </w:r>
          </w:p>
          <w:p w14:paraId="1234F80C" w14:textId="77777777" w:rsidR="00190D53" w:rsidRDefault="005A1981">
            <w:pPr>
              <w:pStyle w:val="TableParagraph"/>
              <w:spacing w:before="2" w:line="225" w:lineRule="exact"/>
              <w:ind w:left="221"/>
              <w:rPr>
                <w:sz w:val="20"/>
              </w:rPr>
            </w:pPr>
            <w:r>
              <w:rPr>
                <w:color w:val="58595B"/>
                <w:sz w:val="20"/>
              </w:rPr>
              <w:t>(408) 962-0515</w:t>
            </w:r>
          </w:p>
        </w:tc>
      </w:tr>
    </w:tbl>
    <w:p w14:paraId="1234F80E" w14:textId="77777777" w:rsidR="00190D53" w:rsidRDefault="00190D53">
      <w:pPr>
        <w:pStyle w:val="BodyText"/>
      </w:pPr>
    </w:p>
    <w:p w14:paraId="1234F80F" w14:textId="77777777" w:rsidR="00190D53" w:rsidRDefault="00190D53">
      <w:pPr>
        <w:pStyle w:val="BodyText"/>
        <w:spacing w:before="1"/>
        <w:rPr>
          <w:sz w:val="17"/>
        </w:rPr>
      </w:pPr>
    </w:p>
    <w:p w14:paraId="1234F810" w14:textId="77777777" w:rsidR="00190D53" w:rsidRDefault="005A1981">
      <w:pPr>
        <w:pStyle w:val="BodyText"/>
        <w:spacing w:before="94" w:line="249" w:lineRule="auto"/>
        <w:ind w:left="313" w:right="235"/>
      </w:pPr>
      <w:r>
        <w:rPr>
          <w:color w:val="58595B"/>
        </w:rPr>
        <w:t>This product conforms with the provisions of the following UK regulations, including all amendments, and with national legislation implementing these regulations.</w:t>
      </w:r>
    </w:p>
    <w:p w14:paraId="1234F811" w14:textId="77777777" w:rsidR="00190D53" w:rsidRDefault="00190D53">
      <w:pPr>
        <w:pStyle w:val="BodyText"/>
        <w:spacing w:before="1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6"/>
        <w:gridCol w:w="6607"/>
      </w:tblGrid>
      <w:tr w:rsidR="00190D53" w14:paraId="1234F815" w14:textId="77777777">
        <w:trPr>
          <w:trHeight w:val="703"/>
        </w:trPr>
        <w:tc>
          <w:tcPr>
            <w:tcW w:w="2236" w:type="dxa"/>
          </w:tcPr>
          <w:p w14:paraId="1234F812" w14:textId="77777777" w:rsidR="00190D53" w:rsidRDefault="005A1981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Regulations:</w:t>
            </w:r>
          </w:p>
        </w:tc>
        <w:tc>
          <w:tcPr>
            <w:tcW w:w="6607" w:type="dxa"/>
          </w:tcPr>
          <w:p w14:paraId="1234F813" w14:textId="792444D8" w:rsidR="00190D53" w:rsidRDefault="005A1981">
            <w:pPr>
              <w:pStyle w:val="TableParagraph"/>
              <w:spacing w:line="223" w:lineRule="exact"/>
              <w:ind w:left="840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Electromagnetic Compatibility Regulations 2016</w:t>
            </w:r>
          </w:p>
          <w:p w14:paraId="7F72154A" w14:textId="77777777" w:rsidR="00B44323" w:rsidRDefault="00B44323">
            <w:pPr>
              <w:pStyle w:val="TableParagraph"/>
              <w:spacing w:line="223" w:lineRule="exact"/>
              <w:ind w:left="840"/>
              <w:rPr>
                <w:sz w:val="20"/>
              </w:rPr>
            </w:pPr>
          </w:p>
          <w:p w14:paraId="1234F814" w14:textId="77777777" w:rsidR="00190D53" w:rsidRDefault="005A1981">
            <w:pPr>
              <w:pStyle w:val="TableParagraph"/>
              <w:spacing w:line="240" w:lineRule="atLeast"/>
              <w:ind w:left="840" w:right="177"/>
              <w:rPr>
                <w:sz w:val="20"/>
              </w:rPr>
            </w:pPr>
            <w:r>
              <w:rPr>
                <w:color w:val="58595B"/>
                <w:sz w:val="20"/>
              </w:rPr>
              <w:t>The Restriction of the Use of Certain Hazardous Substances in Electrical and Electronic Equipment Regulations 2012</w:t>
            </w:r>
          </w:p>
        </w:tc>
      </w:tr>
    </w:tbl>
    <w:p w14:paraId="1234F816" w14:textId="77777777" w:rsidR="00190D53" w:rsidRDefault="00190D53">
      <w:pPr>
        <w:pStyle w:val="BodyText"/>
        <w:spacing w:before="3"/>
        <w:rPr>
          <w:sz w:val="23"/>
        </w:rPr>
      </w:pPr>
    </w:p>
    <w:p w14:paraId="1234F817" w14:textId="77777777" w:rsidR="00190D53" w:rsidRDefault="005A1981">
      <w:pPr>
        <w:pStyle w:val="BodyText"/>
        <w:ind w:left="313"/>
      </w:pPr>
      <w:r>
        <w:rPr>
          <w:color w:val="58595B"/>
        </w:rPr>
        <w:t>The following harmonized standards were applied:</w:t>
      </w:r>
    </w:p>
    <w:p w14:paraId="1234F818" w14:textId="77777777" w:rsidR="00190D53" w:rsidRDefault="00190D53">
      <w:pPr>
        <w:pStyle w:val="BodyText"/>
      </w:pPr>
    </w:p>
    <w:p w14:paraId="1234F819" w14:textId="77777777" w:rsidR="00190D53" w:rsidRDefault="00190D53">
      <w:pPr>
        <w:pStyle w:val="BodyText"/>
        <w:spacing w:before="8"/>
        <w:rPr>
          <w:sz w:val="1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3"/>
        <w:gridCol w:w="2389"/>
      </w:tblGrid>
      <w:tr w:rsidR="00190D53" w14:paraId="1234F81D" w14:textId="77777777">
        <w:trPr>
          <w:trHeight w:val="463"/>
        </w:trPr>
        <w:tc>
          <w:tcPr>
            <w:tcW w:w="2153" w:type="dxa"/>
          </w:tcPr>
          <w:p w14:paraId="1234F81A" w14:textId="77777777" w:rsidR="00190D53" w:rsidRDefault="005A1981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Standards:</w:t>
            </w:r>
          </w:p>
        </w:tc>
        <w:tc>
          <w:tcPr>
            <w:tcW w:w="2389" w:type="dxa"/>
          </w:tcPr>
          <w:p w14:paraId="1234F81B" w14:textId="7C286BE8" w:rsidR="00190D53" w:rsidRDefault="005A1981">
            <w:pPr>
              <w:pStyle w:val="TableParagraph"/>
              <w:spacing w:line="223" w:lineRule="exact"/>
              <w:ind w:left="922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 55032</w:t>
            </w:r>
          </w:p>
          <w:p w14:paraId="35C0A3B6" w14:textId="77777777" w:rsidR="00B44323" w:rsidRDefault="00B44323">
            <w:pPr>
              <w:pStyle w:val="TableParagraph"/>
              <w:spacing w:line="223" w:lineRule="exact"/>
              <w:ind w:left="922"/>
              <w:rPr>
                <w:sz w:val="20"/>
              </w:rPr>
            </w:pPr>
          </w:p>
          <w:p w14:paraId="1234F81C" w14:textId="77777777" w:rsidR="00190D53" w:rsidRDefault="005A1981">
            <w:pPr>
              <w:pStyle w:val="TableParagraph"/>
              <w:spacing w:before="10" w:line="210" w:lineRule="exact"/>
              <w:ind w:left="922"/>
              <w:rPr>
                <w:sz w:val="20"/>
              </w:rPr>
            </w:pPr>
            <w:r>
              <w:rPr>
                <w:color w:val="58595B"/>
                <w:sz w:val="20"/>
              </w:rPr>
              <w:t>BS EN 55024</w:t>
            </w:r>
          </w:p>
        </w:tc>
      </w:tr>
    </w:tbl>
    <w:p w14:paraId="1234F81E" w14:textId="77777777" w:rsidR="00190D53" w:rsidRDefault="00190D53">
      <w:pPr>
        <w:pStyle w:val="BodyText"/>
      </w:pPr>
    </w:p>
    <w:p w14:paraId="1234F81F" w14:textId="77777777" w:rsidR="00190D53" w:rsidRDefault="00190D53">
      <w:pPr>
        <w:pStyle w:val="BodyText"/>
      </w:pPr>
    </w:p>
    <w:p w14:paraId="1234F820" w14:textId="77777777" w:rsidR="00190D53" w:rsidRDefault="00190D53">
      <w:pPr>
        <w:pStyle w:val="BodyText"/>
      </w:pPr>
    </w:p>
    <w:p w14:paraId="1234F821" w14:textId="77777777" w:rsidR="00190D53" w:rsidRDefault="00190D53">
      <w:pPr>
        <w:pStyle w:val="BodyText"/>
      </w:pPr>
    </w:p>
    <w:p w14:paraId="1234F822" w14:textId="77777777" w:rsidR="00190D53" w:rsidRDefault="00190D53">
      <w:pPr>
        <w:pStyle w:val="BodyText"/>
      </w:pPr>
    </w:p>
    <w:p w14:paraId="1234F823" w14:textId="77777777" w:rsidR="00190D53" w:rsidRDefault="00190D53">
      <w:pPr>
        <w:pStyle w:val="BodyText"/>
      </w:pPr>
    </w:p>
    <w:p w14:paraId="1234F824" w14:textId="77777777" w:rsidR="00190D53" w:rsidRDefault="00190D53">
      <w:pPr>
        <w:pStyle w:val="BodyText"/>
      </w:pPr>
    </w:p>
    <w:p w14:paraId="1234F825" w14:textId="77777777" w:rsidR="00190D53" w:rsidRDefault="00190D53">
      <w:pPr>
        <w:pStyle w:val="BodyText"/>
      </w:pPr>
    </w:p>
    <w:p w14:paraId="1234F826" w14:textId="77777777" w:rsidR="00190D53" w:rsidRDefault="00190D53">
      <w:pPr>
        <w:pStyle w:val="BodyText"/>
      </w:pPr>
    </w:p>
    <w:p w14:paraId="1234F827" w14:textId="77777777" w:rsidR="00190D53" w:rsidRDefault="00190D53">
      <w:pPr>
        <w:pStyle w:val="BodyText"/>
      </w:pPr>
    </w:p>
    <w:p w14:paraId="1234F828" w14:textId="77777777" w:rsidR="00190D53" w:rsidRDefault="00190D53">
      <w:pPr>
        <w:pStyle w:val="BodyText"/>
      </w:pPr>
    </w:p>
    <w:p w14:paraId="1234F829" w14:textId="77777777" w:rsidR="00190D53" w:rsidRDefault="005A1981">
      <w:pPr>
        <w:pStyle w:val="BodyText"/>
        <w:spacing w:before="150"/>
        <w:ind w:left="313"/>
      </w:pPr>
      <w:r>
        <w:rPr>
          <w:noProof/>
        </w:rPr>
        <w:drawing>
          <wp:anchor distT="0" distB="0" distL="0" distR="0" simplePos="0" relativeHeight="268430543" behindDoc="1" locked="0" layoutInCell="1" allowOverlap="1" wp14:anchorId="1234F845" wp14:editId="1234F846">
            <wp:simplePos x="0" y="0"/>
            <wp:positionH relativeFrom="page">
              <wp:posOffset>2273300</wp:posOffset>
            </wp:positionH>
            <wp:positionV relativeFrom="paragraph">
              <wp:posOffset>571287</wp:posOffset>
            </wp:positionV>
            <wp:extent cx="1271270" cy="521207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</w:rPr>
        <w:t>This product carries the UKCA mark, which was affixed in 2021.</w:t>
      </w:r>
    </w:p>
    <w:p w14:paraId="1234F82A" w14:textId="77777777" w:rsidR="00190D53" w:rsidRDefault="00190D53">
      <w:pPr>
        <w:pStyle w:val="BodyText"/>
      </w:pPr>
    </w:p>
    <w:p w14:paraId="1234F82B" w14:textId="77777777" w:rsidR="00190D53" w:rsidRDefault="00190D53">
      <w:pPr>
        <w:pStyle w:val="BodyText"/>
      </w:pPr>
    </w:p>
    <w:p w14:paraId="1234F82C" w14:textId="77777777" w:rsidR="00190D53" w:rsidRDefault="00190D53">
      <w:pPr>
        <w:pStyle w:val="BodyText"/>
      </w:pPr>
    </w:p>
    <w:p w14:paraId="1234F82D" w14:textId="77777777" w:rsidR="00190D53" w:rsidRDefault="00190D53">
      <w:pPr>
        <w:pStyle w:val="BodyText"/>
      </w:pPr>
    </w:p>
    <w:p w14:paraId="1234F82E" w14:textId="77777777" w:rsidR="00190D53" w:rsidRDefault="00190D53">
      <w:pPr>
        <w:pStyle w:val="BodyText"/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7"/>
        <w:gridCol w:w="5209"/>
      </w:tblGrid>
      <w:tr w:rsidR="00190D53" w14:paraId="1234F832" w14:textId="77777777">
        <w:trPr>
          <w:trHeight w:val="440"/>
        </w:trPr>
        <w:tc>
          <w:tcPr>
            <w:tcW w:w="2667" w:type="dxa"/>
          </w:tcPr>
          <w:p w14:paraId="1234F82F" w14:textId="77777777" w:rsidR="00190D53" w:rsidRDefault="005A1981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Signatory:</w:t>
            </w:r>
          </w:p>
        </w:tc>
        <w:tc>
          <w:tcPr>
            <w:tcW w:w="5209" w:type="dxa"/>
          </w:tcPr>
          <w:p w14:paraId="1234F830" w14:textId="77777777" w:rsidR="00190D53" w:rsidRDefault="005A1981">
            <w:pPr>
              <w:pStyle w:val="TableParagraph"/>
              <w:tabs>
                <w:tab w:val="left" w:pos="5007"/>
              </w:tabs>
              <w:ind w:left="407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  <w:u w:val="single" w:color="57585A"/>
              </w:rPr>
              <w:t xml:space="preserve"> </w:t>
            </w:r>
            <w:r>
              <w:rPr>
                <w:b/>
                <w:color w:val="58595B"/>
                <w:sz w:val="20"/>
                <w:u w:val="single" w:color="57585A"/>
              </w:rPr>
              <w:tab/>
            </w:r>
          </w:p>
          <w:p w14:paraId="1234F831" w14:textId="77777777" w:rsidR="00190D53" w:rsidRDefault="005A1981">
            <w:pPr>
              <w:pStyle w:val="TableParagraph"/>
              <w:spacing w:before="10" w:line="225" w:lineRule="exact"/>
              <w:ind w:left="407"/>
              <w:rPr>
                <w:sz w:val="20"/>
              </w:rPr>
            </w:pPr>
            <w:r>
              <w:rPr>
                <w:color w:val="58595B"/>
                <w:sz w:val="20"/>
              </w:rPr>
              <w:t>David Shamir, Vice President Product Management</w:t>
            </w:r>
          </w:p>
        </w:tc>
      </w:tr>
    </w:tbl>
    <w:p w14:paraId="1234F833" w14:textId="77777777" w:rsidR="00190D53" w:rsidRDefault="00190D53">
      <w:pPr>
        <w:pStyle w:val="BodyText"/>
      </w:pPr>
    </w:p>
    <w:p w14:paraId="1234F834" w14:textId="77777777" w:rsidR="00190D53" w:rsidRDefault="00190D53">
      <w:pPr>
        <w:pStyle w:val="BodyText"/>
      </w:pPr>
    </w:p>
    <w:p w14:paraId="1234F835" w14:textId="77777777" w:rsidR="00190D53" w:rsidRDefault="00190D53">
      <w:pPr>
        <w:pStyle w:val="BodyText"/>
        <w:spacing w:before="3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2602"/>
      </w:tblGrid>
      <w:tr w:rsidR="00190D53" w14:paraId="1234F838" w14:textId="77777777">
        <w:trPr>
          <w:trHeight w:val="238"/>
        </w:trPr>
        <w:tc>
          <w:tcPr>
            <w:tcW w:w="1889" w:type="dxa"/>
          </w:tcPr>
          <w:p w14:paraId="1234F836" w14:textId="77777777" w:rsidR="00190D53" w:rsidRDefault="005A1981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Date:</w:t>
            </w:r>
          </w:p>
        </w:tc>
        <w:tc>
          <w:tcPr>
            <w:tcW w:w="2602" w:type="dxa"/>
          </w:tcPr>
          <w:p w14:paraId="1234F837" w14:textId="77777777" w:rsidR="00190D53" w:rsidRDefault="005A1981">
            <w:pPr>
              <w:pStyle w:val="TableParagraph"/>
              <w:spacing w:line="218" w:lineRule="exact"/>
              <w:ind w:left="1186"/>
              <w:rPr>
                <w:sz w:val="20"/>
              </w:rPr>
            </w:pPr>
            <w:r>
              <w:rPr>
                <w:color w:val="58595B"/>
                <w:sz w:val="20"/>
              </w:rPr>
              <w:t>May 25, 2021</w:t>
            </w:r>
          </w:p>
        </w:tc>
      </w:tr>
    </w:tbl>
    <w:p w14:paraId="1234F839" w14:textId="77777777" w:rsidR="00190D53" w:rsidRDefault="00190D53">
      <w:pPr>
        <w:pStyle w:val="BodyText"/>
      </w:pPr>
    </w:p>
    <w:p w14:paraId="1234F83A" w14:textId="77777777" w:rsidR="00190D53" w:rsidRDefault="00190D53">
      <w:pPr>
        <w:pStyle w:val="BodyText"/>
        <w:spacing w:before="10"/>
        <w:rPr>
          <w:sz w:val="23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3071"/>
      </w:tblGrid>
      <w:tr w:rsidR="00190D53" w14:paraId="1234F83D" w14:textId="77777777">
        <w:trPr>
          <w:trHeight w:val="200"/>
        </w:trPr>
        <w:tc>
          <w:tcPr>
            <w:tcW w:w="1930" w:type="dxa"/>
          </w:tcPr>
          <w:p w14:paraId="1234F83B" w14:textId="77777777" w:rsidR="00190D53" w:rsidRDefault="005A1981">
            <w:pPr>
              <w:pStyle w:val="TableParagraph"/>
              <w:spacing w:line="180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Place:</w:t>
            </w:r>
          </w:p>
        </w:tc>
        <w:tc>
          <w:tcPr>
            <w:tcW w:w="3071" w:type="dxa"/>
          </w:tcPr>
          <w:p w14:paraId="1234F83C" w14:textId="77777777" w:rsidR="00190D53" w:rsidRDefault="005A1981">
            <w:pPr>
              <w:pStyle w:val="TableParagraph"/>
              <w:spacing w:line="180" w:lineRule="exact"/>
              <w:ind w:left="1144"/>
              <w:rPr>
                <w:sz w:val="20"/>
              </w:rPr>
            </w:pPr>
            <w:r>
              <w:rPr>
                <w:color w:val="58595B"/>
                <w:sz w:val="20"/>
              </w:rPr>
              <w:t>San Jose, CA, USA</w:t>
            </w:r>
          </w:p>
        </w:tc>
      </w:tr>
    </w:tbl>
    <w:p w14:paraId="1234F83E" w14:textId="77777777" w:rsidR="005A1981" w:rsidRDefault="005A1981"/>
    <w:sectPr w:rsidR="005A1981">
      <w:type w:val="continuous"/>
      <w:pgSz w:w="11910" w:h="16840"/>
      <w:pgMar w:top="0" w:right="62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D53"/>
    <w:rsid w:val="00190D53"/>
    <w:rsid w:val="005A1981"/>
    <w:rsid w:val="00B4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1234F7F7"/>
  <w15:docId w15:val="{7B8A43F3-0451-47BC-AAF3-191105E2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5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5161537C32B4081F917A77FDB6CB5" ma:contentTypeVersion="3" ma:contentTypeDescription="Create a new document." ma:contentTypeScope="" ma:versionID="99d3ad78c13090fa788f1abd293994cd">
  <xsd:schema xmlns:xsd="http://www.w3.org/2001/XMLSchema" xmlns:xs="http://www.w3.org/2001/XMLSchema" xmlns:p="http://schemas.microsoft.com/office/2006/metadata/properties" xmlns:ns2="073b55a2-3017-4022-9bd6-699779fbda1c" targetNamespace="http://schemas.microsoft.com/office/2006/metadata/properties" ma:root="true" ma:fieldsID="5668c0bef476a77a4afe0ee8ce9f3ad4" ns2:_="">
    <xsd:import namespace="073b55a2-3017-4022-9bd6-699779fbd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b55a2-3017-4022-9bd6-699779fbd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FA8718-7DCC-461D-AD2E-215AAF1B2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b55a2-3017-4022-9bd6-699779fbd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5A18C8-1B2F-4E91-B318-4B15982581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11D249-786C-4FA2-97B9-B4B5A42441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Milos Savic</cp:lastModifiedBy>
  <cp:revision>2</cp:revision>
  <dcterms:created xsi:type="dcterms:W3CDTF">2021-05-25T20:43:00Z</dcterms:created>
  <dcterms:modified xsi:type="dcterms:W3CDTF">2021-07-02T20:25:00Z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2021-05-25T00:00:00Z</vt:filetime>
  </property>
  <property fmtid="{D5CDD505-2E9C-101B-9397-08002B2CF9AE}" pid="5" name="ContentTypeId">
    <vt:lpwstr>0x010100E9E5161537C32B4081F917A77FDB6CB5</vt:lpwstr>
  </property>
</Properties>
</file>