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0636" w14:textId="77777777" w:rsidR="00A467FB" w:rsidRDefault="003C590F">
      <w:pPr>
        <w:pStyle w:val="BodyText"/>
        <w:rPr>
          <w:rFonts w:ascii="Times New Roman"/>
        </w:rPr>
      </w:pPr>
      <w:r>
        <w:pict w14:anchorId="36B2067E">
          <v:group id="_x0000_s1037" style="position:absolute;margin-left:0;margin-top:818.2pt;width:595.3pt;height:23.7pt;z-index:1048;mso-position-horizontal-relative:page;mso-position-vertical-relative:page" coordorigin=",16364" coordsize="11906,474">
            <v:rect id="_x0000_s1039" style="position:absolute;top:16364;width:11906;height:474" fillcolor="black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top:16364;width:11906;height:474" filled="f" stroked="f">
              <v:textbox inset="0,0,0,0">
                <w:txbxContent>
                  <w:p w14:paraId="36B20686" w14:textId="77777777" w:rsidR="00A467FB" w:rsidRDefault="00710F5F">
                    <w:pPr>
                      <w:spacing w:before="126"/>
                      <w:ind w:left="720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UK Declaration of Conformity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36B2067F">
          <v:group id="_x0000_s1028" style="position:absolute;margin-left:0;margin-top:0;width:595.3pt;height:66.85pt;z-index:-4912;mso-position-horizontal-relative:page;mso-position-vertical-relative:page" coordsize="11906,1337">
            <v:rect id="_x0000_s1036" style="position:absolute;width:11906;height:1121" fillcolor="#fe671a" stroked="f"/>
            <v:rect id="_x0000_s1035" style="position:absolute;top:1120;width:11906;height:217" fillcolor="black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2689;top:466;width:378;height:216">
              <v:imagedata r:id="rId7" o:title=""/>
            </v:shape>
            <v:shape id="_x0000_s1033" type="#_x0000_t75" style="position:absolute;left:1399;top:471;width:375;height:212">
              <v:imagedata r:id="rId8" o:title=""/>
            </v:shape>
            <v:shape id="_x0000_s1032" type="#_x0000_t75" style="position:absolute;left:1840;top:469;width:326;height:212">
              <v:imagedata r:id="rId9" o:title=""/>
            </v:shape>
            <v:shape id="_x0000_s1031" type="#_x0000_t75" style="position:absolute;left:2216;top:467;width:394;height:215">
              <v:imagedata r:id="rId10" o:title=""/>
            </v:shape>
            <v:shape id="_x0000_s1030" style="position:absolute;left:283;top:267;width:3370;height:613" coordorigin="283,268" coordsize="3370,613" o:spt="100" adj="0,,0" path="m896,574r-8,-70l865,440,835,392r,187l835,589r-1,11l833,611r-2,10l788,571r,163l773,751r-17,16l738,782r-19,13l719,794,639,701,622,681r-4,-4l614,674r-5,-4l604,666r-5,-2l589,664r-5,2l579,670r,1l573,675r-3,3l469,794,449,782,431,768,414,752,398,735,488,632r85,-99l574,533r-1,l576,530r5,-6l582,523r1,l603,502r20,-17l641,473r17,-8l636,482r-18,22l605,522r-5,8l615,530r9,10l628,544,788,734r,-163l752,530,698,467r,l696,465,683,450r-8,-9l666,434r-10,-6l645,423r-12,-4l621,416r-12,-2l596,413r-14,1l569,416r-12,3l544,424r-11,6l523,436r-9,8l506,452,351,632r-3,-13l346,606r-1,-14l345,579r12,-78l392,434r53,-53l512,346r78,-12l667,346r68,35l788,434r34,67l835,579r,-187l829,383,782,335r-3,-1l725,299,660,276r-70,-8l520,276r-65,23l398,335r-47,48l315,440r-23,64l283,574r9,71l315,709r36,57l398,813r57,37l520,873r70,8l660,873r65,-23l782,813r19,-18l829,766r36,-57l888,645r3,-24l896,574t537,104l1433,676r-3,-3l1417,658r-56,-65l1295,517r-27,-32l1260,479r-21,-9l1228,468r-24,l1193,470r-21,9l1164,485r-6,8l1067,598r-51,60l1003,673r-2,3l1000,678r2,4l1005,682r5,l1012,682r16,l1046,680r16,-4l1073,670r21,-23l1116,622r17,-21l1141,593r57,-66l1201,524r8,-6l1212,517r8,l1224,518r3,3l1231,524r3,3l1291,593r8,8l1317,622r22,25l1360,670r12,6l1388,680r17,2l1421,682r5,l1428,682r,l1432,682r1,-4m3557,678r-1,-2l3554,673r-13,-15l3484,593r-65,-76l3392,485r-9,-6l3363,470r-12,-2l3328,468r-12,2l3296,479r-9,6l3281,493r-90,105l3139,658r-12,15l3124,676r-1,2l3125,682r4,l3133,682r3,l3151,682r18,-2l3185,676r12,-6l3217,647r22,-25l3257,601r7,-8l3322,527r3,-3l3332,518r4,-1l3343,517r4,1l3351,521r3,3l3357,527r58,66l3422,601r18,21l3463,647r21,23l3495,676r16,4l3529,682r16,l3549,682r2,l3552,682r3,l3557,678t86,-4l3642,673r,-5l3642,667r-1,-1l3640,665r-1,-1l3637,664r2,l3640,663r1,l3642,662r1,-1l3643,656r-1,-1l3641,654r-2,-1l3639,658r,3l3638,662r-2,1l3635,663r-5,l3630,655r5,l3637,656r2,1l3639,658r,-5l3638,653r-2,l3626,653r,21l3630,674r,-8l3635,666r1,l3638,667r1,2l3639,674r4,m3653,669r,-11l3651,654r-1,-1l3650,668r-1,4l3642,678r-3,2l3629,680r-3,-2l3619,672r-1,-4l3618,659r1,-4l3626,649r3,-2l3639,647r3,2l3649,655r1,3l3650,668r,-15l3644,647r,-1l3639,644r-10,l3624,646r-7,8l3615,658r,11l3617,673r7,8l3629,682r10,l3644,681r,-1l3651,673r2,-4e" stroked="f">
              <v:stroke joinstyle="round"/>
              <v:formulas/>
              <v:path arrowok="t" o:connecttype="segments"/>
            </v:shape>
            <v:shape id="_x0000_s1029" type="#_x0000_t75" style="position:absolute;left:1850;top:802;width:1709;height:169">
              <v:imagedata r:id="rId11" o:title=""/>
            </v:shape>
            <w10:wrap anchorx="page" anchory="page"/>
          </v:group>
        </w:pict>
      </w:r>
    </w:p>
    <w:p w14:paraId="36B20637" w14:textId="77777777" w:rsidR="00A467FB" w:rsidRDefault="00A467FB">
      <w:pPr>
        <w:pStyle w:val="BodyText"/>
        <w:rPr>
          <w:rFonts w:ascii="Times New Roman"/>
        </w:rPr>
      </w:pPr>
    </w:p>
    <w:p w14:paraId="36B20638" w14:textId="77777777" w:rsidR="00A467FB" w:rsidRDefault="00A467FB">
      <w:pPr>
        <w:pStyle w:val="BodyText"/>
        <w:rPr>
          <w:rFonts w:ascii="Times New Roman"/>
        </w:rPr>
      </w:pPr>
    </w:p>
    <w:p w14:paraId="36B20639" w14:textId="77777777" w:rsidR="00A467FB" w:rsidRDefault="00A467FB">
      <w:pPr>
        <w:pStyle w:val="BodyText"/>
        <w:rPr>
          <w:rFonts w:ascii="Times New Roman"/>
        </w:rPr>
      </w:pPr>
    </w:p>
    <w:p w14:paraId="36B2063A" w14:textId="77777777" w:rsidR="00A467FB" w:rsidRDefault="00A467FB">
      <w:pPr>
        <w:pStyle w:val="BodyText"/>
        <w:rPr>
          <w:rFonts w:ascii="Times New Roman"/>
        </w:rPr>
      </w:pPr>
    </w:p>
    <w:p w14:paraId="36B2063B" w14:textId="77777777" w:rsidR="00A467FB" w:rsidRDefault="00A467FB">
      <w:pPr>
        <w:pStyle w:val="BodyText"/>
        <w:spacing w:before="2"/>
        <w:rPr>
          <w:rFonts w:ascii="Times New Roman"/>
          <w:sz w:val="26"/>
        </w:rPr>
      </w:pPr>
    </w:p>
    <w:p w14:paraId="36B2063C" w14:textId="213A2DB9" w:rsidR="00A467FB" w:rsidRDefault="00710F5F">
      <w:pPr>
        <w:tabs>
          <w:tab w:val="left" w:pos="10785"/>
        </w:tabs>
        <w:spacing w:before="89"/>
        <w:ind w:left="320"/>
        <w:rPr>
          <w:sz w:val="36"/>
        </w:rPr>
      </w:pPr>
      <w:r>
        <w:rPr>
          <w:noProof/>
        </w:rPr>
        <w:drawing>
          <wp:anchor distT="0" distB="0" distL="0" distR="0" simplePos="0" relativeHeight="1120" behindDoc="0" locked="0" layoutInCell="1" allowOverlap="1" wp14:anchorId="36B20680" wp14:editId="36B20681">
            <wp:simplePos x="0" y="0"/>
            <wp:positionH relativeFrom="page">
              <wp:posOffset>5821600</wp:posOffset>
            </wp:positionH>
            <wp:positionV relativeFrom="paragraph">
              <wp:posOffset>655493</wp:posOffset>
            </wp:positionV>
            <wp:extent cx="919829" cy="919829"/>
            <wp:effectExtent l="0" t="0" r="0" b="0"/>
            <wp:wrapNone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829" cy="919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590F">
        <w:pict w14:anchorId="36B20682">
          <v:shape id="_x0000_s1027" type="#_x0000_t202" style="position:absolute;left:0;text-align:left;margin-left:26pt;margin-top:56.3pt;width:217.1pt;height:10pt;z-index:1144;mso-position-horizontal-relative:page;mso-position-vertical-relative:text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71"/>
                    <w:gridCol w:w="1971"/>
                  </w:tblGrid>
                  <w:tr w:rsidR="00A467FB" w14:paraId="36B20689" w14:textId="77777777">
                    <w:trPr>
                      <w:trHeight w:val="200"/>
                    </w:trPr>
                    <w:tc>
                      <w:tcPr>
                        <w:tcW w:w="2371" w:type="dxa"/>
                      </w:tcPr>
                      <w:p w14:paraId="36B20687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Model Number:</w:t>
                        </w:r>
                      </w:p>
                    </w:tc>
                    <w:tc>
                      <w:tcPr>
                        <w:tcW w:w="1971" w:type="dxa"/>
                      </w:tcPr>
                      <w:p w14:paraId="36B20688" w14:textId="6E1AF6A7" w:rsidR="00A467FB" w:rsidRDefault="0046001F">
                        <w:pPr>
                          <w:pStyle w:val="TableParagraph"/>
                          <w:ind w:left="703"/>
                          <w:rPr>
                            <w:sz w:val="20"/>
                          </w:rPr>
                        </w:pPr>
                        <w:r>
                          <w:rPr>
                            <w:color w:val="58595B"/>
                            <w:sz w:val="20"/>
                          </w:rPr>
                          <w:t>AT-AD2</w:t>
                        </w:r>
                      </w:p>
                    </w:tc>
                  </w:tr>
                </w:tbl>
                <w:p w14:paraId="36B2068A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231F20"/>
          <w:sz w:val="36"/>
          <w:u w:val="single" w:color="231F20"/>
        </w:rPr>
        <w:t>UK Declaration of</w:t>
      </w:r>
      <w:r>
        <w:rPr>
          <w:color w:val="231F20"/>
          <w:spacing w:val="57"/>
          <w:sz w:val="36"/>
          <w:u w:val="single" w:color="231F20"/>
        </w:rPr>
        <w:t xml:space="preserve"> </w:t>
      </w:r>
      <w:r>
        <w:rPr>
          <w:color w:val="231F20"/>
          <w:sz w:val="36"/>
          <w:u w:val="single" w:color="231F20"/>
        </w:rPr>
        <w:t>Conformity</w:t>
      </w:r>
      <w:r>
        <w:rPr>
          <w:color w:val="231F20"/>
          <w:sz w:val="36"/>
          <w:u w:val="single" w:color="231F20"/>
        </w:rPr>
        <w:tab/>
      </w:r>
    </w:p>
    <w:p w14:paraId="36B2063D" w14:textId="77777777" w:rsidR="00A467FB" w:rsidRDefault="00A467FB">
      <w:pPr>
        <w:pStyle w:val="BodyText"/>
      </w:pPr>
    </w:p>
    <w:p w14:paraId="36B2063E" w14:textId="77777777" w:rsidR="00A467FB" w:rsidRDefault="00A467FB">
      <w:pPr>
        <w:pStyle w:val="BodyText"/>
      </w:pPr>
    </w:p>
    <w:p w14:paraId="36B2063F" w14:textId="77777777" w:rsidR="00A467FB" w:rsidRDefault="00A467FB">
      <w:pPr>
        <w:pStyle w:val="BodyText"/>
      </w:pPr>
    </w:p>
    <w:p w14:paraId="36B20640" w14:textId="77777777" w:rsidR="00A467FB" w:rsidRDefault="00A467FB">
      <w:pPr>
        <w:pStyle w:val="BodyText"/>
      </w:pPr>
    </w:p>
    <w:p w14:paraId="36B20641" w14:textId="77777777" w:rsidR="00A467FB" w:rsidRDefault="00A467FB">
      <w:pPr>
        <w:pStyle w:val="BodyText"/>
      </w:pPr>
    </w:p>
    <w:p w14:paraId="36B20642" w14:textId="77777777" w:rsidR="00A467FB" w:rsidRDefault="00A467FB">
      <w:pPr>
        <w:pStyle w:val="BodyText"/>
      </w:pPr>
    </w:p>
    <w:p w14:paraId="36B20643" w14:textId="4FF8E141" w:rsidR="00A467FB" w:rsidRDefault="003C590F">
      <w:pPr>
        <w:pStyle w:val="BodyText"/>
      </w:pPr>
      <w:r>
        <w:rPr>
          <w:sz w:val="22"/>
        </w:rPr>
        <w:pict w14:anchorId="36B20683">
          <v:shape id="_x0000_s1026" type="#_x0000_t202" style="position:absolute;margin-left:26.3pt;margin-top:7.15pt;width:370.4pt;height:10pt;z-index:1168;mso-position-horizontal-relative:page;mso-position-vertical-relative:text" filled="f" stroked="f">
            <v:textbox style="mso-next-textbox:#_x0000_s1026" inset="0,0,0,0">
              <w:txbxContent>
                <w:tbl>
                  <w:tblPr>
                    <w:tblW w:w="7463" w:type="dxa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0"/>
                    <w:gridCol w:w="5113"/>
                  </w:tblGrid>
                  <w:tr w:rsidR="00A467FB" w14:paraId="36B2068D" w14:textId="77777777" w:rsidTr="008A1055">
                    <w:trPr>
                      <w:trHeight w:val="200"/>
                    </w:trPr>
                    <w:tc>
                      <w:tcPr>
                        <w:tcW w:w="2350" w:type="dxa"/>
                      </w:tcPr>
                      <w:p w14:paraId="36B2068B" w14:textId="77777777" w:rsidR="00A467FB" w:rsidRDefault="00710F5F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8595B"/>
                            <w:sz w:val="20"/>
                          </w:rPr>
                          <w:t>Product Name:</w:t>
                        </w:r>
                      </w:p>
                    </w:tc>
                    <w:tc>
                      <w:tcPr>
                        <w:tcW w:w="5113" w:type="dxa"/>
                      </w:tcPr>
                      <w:p w14:paraId="36B2068C" w14:textId="45429699" w:rsidR="00A467FB" w:rsidRDefault="008A1055">
                        <w:pPr>
                          <w:pStyle w:val="TableParagraph"/>
                          <w:ind w:left="725"/>
                          <w:rPr>
                            <w:sz w:val="20"/>
                          </w:rPr>
                        </w:pPr>
                        <w:r w:rsidRPr="008A1055">
                          <w:rPr>
                            <w:color w:val="58595B"/>
                            <w:sz w:val="20"/>
                          </w:rPr>
                          <w:t>Atlona Optical / Digital Coaxial 2-Way Converter</w:t>
                        </w:r>
                      </w:p>
                    </w:tc>
                  </w:tr>
                </w:tbl>
                <w:p w14:paraId="36B2068E" w14:textId="77777777" w:rsidR="00A467FB" w:rsidRDefault="00A467F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36B20644" w14:textId="77777777" w:rsidR="00A467FB" w:rsidRDefault="00A467FB">
      <w:pPr>
        <w:pStyle w:val="BodyText"/>
      </w:pPr>
    </w:p>
    <w:p w14:paraId="36B20645" w14:textId="77777777" w:rsidR="00A467FB" w:rsidRDefault="00A467FB">
      <w:pPr>
        <w:pStyle w:val="BodyText"/>
      </w:pPr>
    </w:p>
    <w:p w14:paraId="36B20646" w14:textId="77777777" w:rsidR="00A467FB" w:rsidRDefault="00A467FB">
      <w:pPr>
        <w:pStyle w:val="BodyText"/>
      </w:pPr>
    </w:p>
    <w:p w14:paraId="36B20647" w14:textId="77777777" w:rsidR="00A467FB" w:rsidRDefault="00A467FB">
      <w:pPr>
        <w:pStyle w:val="BodyText"/>
        <w:spacing w:before="4"/>
        <w:rPr>
          <w:sz w:val="2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300"/>
      </w:tblGrid>
      <w:tr w:rsidR="00A467FB" w14:paraId="36B2064C" w14:textId="77777777">
        <w:trPr>
          <w:trHeight w:val="1160"/>
        </w:trPr>
        <w:tc>
          <w:tcPr>
            <w:tcW w:w="2854" w:type="dxa"/>
          </w:tcPr>
          <w:p w14:paraId="36B20648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Manufacturer:</w:t>
            </w:r>
          </w:p>
        </w:tc>
        <w:tc>
          <w:tcPr>
            <w:tcW w:w="2300" w:type="dxa"/>
          </w:tcPr>
          <w:p w14:paraId="36B20649" w14:textId="77777777" w:rsidR="00A467FB" w:rsidRDefault="00710F5F">
            <w:pPr>
              <w:pStyle w:val="TableParagraph"/>
              <w:spacing w:line="18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Atlona, Inc.</w:t>
            </w:r>
          </w:p>
          <w:p w14:paraId="36B2064A" w14:textId="77777777" w:rsidR="00A467FB" w:rsidRDefault="00710F5F">
            <w:pPr>
              <w:pStyle w:val="TableParagraph"/>
              <w:spacing w:before="10" w:line="249" w:lineRule="auto"/>
              <w:ind w:left="221" w:right="222"/>
              <w:rPr>
                <w:sz w:val="20"/>
              </w:rPr>
            </w:pPr>
            <w:r>
              <w:rPr>
                <w:color w:val="58595B"/>
                <w:sz w:val="20"/>
              </w:rPr>
              <w:t xml:space="preserve">70 Daggett Drive San Jose, CA </w:t>
            </w:r>
            <w:r>
              <w:rPr>
                <w:color w:val="58595B"/>
                <w:spacing w:val="-4"/>
                <w:sz w:val="20"/>
              </w:rPr>
              <w:t xml:space="preserve">95134 </w:t>
            </w:r>
            <w:r>
              <w:rPr>
                <w:color w:val="58595B"/>
                <w:sz w:val="20"/>
              </w:rPr>
              <w:t>USA</w:t>
            </w:r>
          </w:p>
          <w:p w14:paraId="36B2064B" w14:textId="77777777" w:rsidR="00A467FB" w:rsidRDefault="00710F5F">
            <w:pPr>
              <w:pStyle w:val="TableParagraph"/>
              <w:spacing w:before="2" w:line="225" w:lineRule="exact"/>
              <w:ind w:left="221"/>
              <w:rPr>
                <w:sz w:val="20"/>
              </w:rPr>
            </w:pPr>
            <w:r>
              <w:rPr>
                <w:color w:val="58595B"/>
                <w:sz w:val="20"/>
              </w:rPr>
              <w:t>(408) 962-0515</w:t>
            </w:r>
          </w:p>
        </w:tc>
      </w:tr>
    </w:tbl>
    <w:p w14:paraId="36B2064D" w14:textId="77777777" w:rsidR="00A467FB" w:rsidRDefault="00A467FB">
      <w:pPr>
        <w:pStyle w:val="BodyText"/>
      </w:pPr>
    </w:p>
    <w:p w14:paraId="36B2064E" w14:textId="77777777" w:rsidR="00A467FB" w:rsidRDefault="00A467FB">
      <w:pPr>
        <w:pStyle w:val="BodyText"/>
        <w:spacing w:before="5"/>
        <w:rPr>
          <w:sz w:val="18"/>
        </w:rPr>
      </w:pPr>
    </w:p>
    <w:p w14:paraId="36B2064F" w14:textId="77777777" w:rsidR="00A467FB" w:rsidRDefault="00710F5F">
      <w:pPr>
        <w:pStyle w:val="BodyText"/>
        <w:spacing w:before="97" w:line="235" w:lineRule="auto"/>
        <w:ind w:left="313" w:right="235"/>
      </w:pPr>
      <w:r>
        <w:rPr>
          <w:color w:val="58595B"/>
        </w:rPr>
        <w:t>This product conforms with the provisions of the following UK regulations, including all amendments, and with national legislation implementing these regulations.</w:t>
      </w:r>
    </w:p>
    <w:p w14:paraId="36B20650" w14:textId="77777777" w:rsidR="00A467FB" w:rsidRDefault="00A467FB">
      <w:pPr>
        <w:pStyle w:val="BodyText"/>
        <w:spacing w:before="10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6"/>
        <w:gridCol w:w="7474"/>
      </w:tblGrid>
      <w:tr w:rsidR="00A467FB" w14:paraId="36B20654" w14:textId="77777777">
        <w:trPr>
          <w:trHeight w:val="688"/>
        </w:trPr>
        <w:tc>
          <w:tcPr>
            <w:tcW w:w="2236" w:type="dxa"/>
          </w:tcPr>
          <w:p w14:paraId="36B20651" w14:textId="77777777" w:rsidR="00A467FB" w:rsidRDefault="00710F5F">
            <w:pPr>
              <w:pStyle w:val="TableParagraph"/>
              <w:spacing w:line="22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Regulations:</w:t>
            </w:r>
          </w:p>
        </w:tc>
        <w:tc>
          <w:tcPr>
            <w:tcW w:w="7474" w:type="dxa"/>
          </w:tcPr>
          <w:p w14:paraId="36B20652" w14:textId="7568F3A7" w:rsidR="00A467FB" w:rsidRDefault="00710F5F">
            <w:pPr>
              <w:pStyle w:val="TableParagraph"/>
              <w:spacing w:line="223" w:lineRule="exact"/>
              <w:ind w:left="840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Electromagnetic Compatibility Regulations 2016</w:t>
            </w:r>
          </w:p>
          <w:p w14:paraId="56583152" w14:textId="77777777" w:rsidR="00FD100F" w:rsidRDefault="00FD100F">
            <w:pPr>
              <w:pStyle w:val="TableParagraph"/>
              <w:spacing w:line="223" w:lineRule="exact"/>
              <w:ind w:left="840"/>
              <w:rPr>
                <w:sz w:val="20"/>
              </w:rPr>
            </w:pPr>
          </w:p>
          <w:p w14:paraId="28427B5D" w14:textId="77777777" w:rsidR="00A467FB" w:rsidRDefault="00710F5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The Restriction of the Use of Certain Hazardous Substances in Electrical and Electronic Equipment Regulations 2012</w:t>
            </w:r>
          </w:p>
          <w:p w14:paraId="6258B393" w14:textId="77777777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color w:val="58595B"/>
                <w:sz w:val="20"/>
              </w:rPr>
            </w:pPr>
          </w:p>
          <w:p w14:paraId="36B20653" w14:textId="6FDD3971" w:rsidR="00FD100F" w:rsidRDefault="00FD100F">
            <w:pPr>
              <w:pStyle w:val="TableParagraph"/>
              <w:spacing w:before="2" w:line="230" w:lineRule="atLeast"/>
              <w:ind w:left="840" w:right="177"/>
              <w:rPr>
                <w:sz w:val="20"/>
              </w:rPr>
            </w:pPr>
          </w:p>
        </w:tc>
      </w:tr>
    </w:tbl>
    <w:p w14:paraId="36B20655" w14:textId="77777777" w:rsidR="00A467FB" w:rsidRDefault="00A467FB">
      <w:pPr>
        <w:pStyle w:val="BodyText"/>
        <w:rPr>
          <w:sz w:val="24"/>
        </w:rPr>
      </w:pPr>
    </w:p>
    <w:p w14:paraId="36B20656" w14:textId="77777777" w:rsidR="00A467FB" w:rsidRDefault="00710F5F">
      <w:pPr>
        <w:pStyle w:val="BodyText"/>
        <w:spacing w:before="187"/>
        <w:ind w:left="313"/>
      </w:pPr>
      <w:r>
        <w:rPr>
          <w:color w:val="58595B"/>
        </w:rPr>
        <w:t>The following harmonized standards were applied:</w:t>
      </w:r>
    </w:p>
    <w:p w14:paraId="36B20657" w14:textId="77777777" w:rsidR="00A467FB" w:rsidRDefault="00A467FB">
      <w:pPr>
        <w:pStyle w:val="BodyText"/>
      </w:pPr>
    </w:p>
    <w:p w14:paraId="36B20658" w14:textId="77777777" w:rsidR="00A467FB" w:rsidRDefault="00A467FB">
      <w:pPr>
        <w:pStyle w:val="BodyText"/>
        <w:spacing w:before="10"/>
        <w:rPr>
          <w:sz w:val="16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2"/>
        <w:gridCol w:w="2900"/>
      </w:tblGrid>
      <w:tr w:rsidR="00A467FB" w14:paraId="36B2065E" w14:textId="77777777">
        <w:trPr>
          <w:trHeight w:val="943"/>
        </w:trPr>
        <w:tc>
          <w:tcPr>
            <w:tcW w:w="2152" w:type="dxa"/>
          </w:tcPr>
          <w:p w14:paraId="36B20659" w14:textId="77777777" w:rsidR="00A467FB" w:rsidRDefault="00710F5F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Standards:</w:t>
            </w:r>
          </w:p>
        </w:tc>
        <w:tc>
          <w:tcPr>
            <w:tcW w:w="2900" w:type="dxa"/>
          </w:tcPr>
          <w:p w14:paraId="36B2065A" w14:textId="3512AA52" w:rsidR="00A467FB" w:rsidRDefault="00710F5F">
            <w:pPr>
              <w:pStyle w:val="TableParagraph"/>
              <w:spacing w:line="223" w:lineRule="exact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55032</w:t>
            </w:r>
          </w:p>
          <w:p w14:paraId="281CCC74" w14:textId="77777777" w:rsidR="00FD100F" w:rsidRDefault="00FD100F">
            <w:pPr>
              <w:pStyle w:val="TableParagraph"/>
              <w:spacing w:line="223" w:lineRule="exact"/>
              <w:ind w:left="921"/>
              <w:rPr>
                <w:sz w:val="20"/>
              </w:rPr>
            </w:pPr>
          </w:p>
          <w:p w14:paraId="36B2065B" w14:textId="65C0BA05" w:rsidR="00A467FB" w:rsidRDefault="00710F5F">
            <w:pPr>
              <w:pStyle w:val="TableParagraph"/>
              <w:spacing w:before="10" w:line="240" w:lineRule="auto"/>
              <w:ind w:left="921"/>
              <w:rPr>
                <w:color w:val="58595B"/>
                <w:sz w:val="20"/>
              </w:rPr>
            </w:pPr>
            <w:r>
              <w:rPr>
                <w:color w:val="58595B"/>
                <w:sz w:val="20"/>
              </w:rPr>
              <w:t>BS EN</w:t>
            </w:r>
            <w:r>
              <w:rPr>
                <w:color w:val="58595B"/>
                <w:spacing w:val="-4"/>
                <w:sz w:val="20"/>
              </w:rPr>
              <w:t xml:space="preserve"> </w:t>
            </w:r>
            <w:r>
              <w:rPr>
                <w:color w:val="58595B"/>
                <w:sz w:val="20"/>
              </w:rPr>
              <w:t>55024</w:t>
            </w:r>
          </w:p>
          <w:p w14:paraId="2DAD3BB1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C" w14:textId="243DB24E" w:rsidR="00A467FB" w:rsidRDefault="00A467FB" w:rsidP="00136D01">
            <w:pPr>
              <w:pStyle w:val="TableParagraph"/>
              <w:spacing w:before="10" w:line="240" w:lineRule="auto"/>
              <w:rPr>
                <w:color w:val="58595B"/>
                <w:sz w:val="20"/>
              </w:rPr>
            </w:pPr>
          </w:p>
          <w:p w14:paraId="21ED6147" w14:textId="77777777" w:rsidR="00FD100F" w:rsidRDefault="00FD100F">
            <w:pPr>
              <w:pStyle w:val="TableParagraph"/>
              <w:spacing w:before="10" w:line="240" w:lineRule="auto"/>
              <w:ind w:left="921"/>
              <w:rPr>
                <w:sz w:val="20"/>
              </w:rPr>
            </w:pPr>
          </w:p>
          <w:p w14:paraId="36B2065D" w14:textId="2956D50D" w:rsidR="00A467FB" w:rsidRDefault="00A467FB">
            <w:pPr>
              <w:pStyle w:val="TableParagraph"/>
              <w:spacing w:before="10" w:line="210" w:lineRule="exact"/>
              <w:ind w:left="921"/>
              <w:rPr>
                <w:sz w:val="20"/>
              </w:rPr>
            </w:pPr>
          </w:p>
        </w:tc>
      </w:tr>
    </w:tbl>
    <w:p w14:paraId="36B2065F" w14:textId="77777777" w:rsidR="00A467FB" w:rsidRDefault="00A467FB">
      <w:pPr>
        <w:pStyle w:val="BodyText"/>
      </w:pPr>
    </w:p>
    <w:p w14:paraId="36B20660" w14:textId="77777777" w:rsidR="00A467FB" w:rsidRDefault="00A467FB">
      <w:pPr>
        <w:pStyle w:val="BodyText"/>
      </w:pPr>
    </w:p>
    <w:p w14:paraId="36B20661" w14:textId="77777777" w:rsidR="00A467FB" w:rsidRDefault="00A467FB">
      <w:pPr>
        <w:pStyle w:val="BodyText"/>
      </w:pPr>
    </w:p>
    <w:p w14:paraId="36B20662" w14:textId="77777777" w:rsidR="00A467FB" w:rsidRDefault="00A467FB">
      <w:pPr>
        <w:pStyle w:val="BodyText"/>
      </w:pPr>
    </w:p>
    <w:p w14:paraId="36B20666" w14:textId="77777777" w:rsidR="00A467FB" w:rsidRDefault="00A467FB">
      <w:pPr>
        <w:pStyle w:val="BodyText"/>
      </w:pPr>
    </w:p>
    <w:p w14:paraId="36B20667" w14:textId="77777777" w:rsidR="00A467FB" w:rsidRDefault="00A467FB">
      <w:pPr>
        <w:pStyle w:val="BodyText"/>
        <w:spacing w:before="8"/>
        <w:rPr>
          <w:sz w:val="16"/>
        </w:rPr>
      </w:pPr>
    </w:p>
    <w:p w14:paraId="36B20668" w14:textId="43773C2F" w:rsidR="00A467FB" w:rsidRDefault="00710F5F">
      <w:pPr>
        <w:pStyle w:val="BodyText"/>
        <w:ind w:left="313"/>
      </w:pPr>
      <w:r>
        <w:rPr>
          <w:noProof/>
        </w:rPr>
        <w:drawing>
          <wp:anchor distT="0" distB="0" distL="0" distR="0" simplePos="0" relativeHeight="268430567" behindDoc="1" locked="0" layoutInCell="1" allowOverlap="1" wp14:anchorId="36B20684" wp14:editId="36B20685">
            <wp:simplePos x="0" y="0"/>
            <wp:positionH relativeFrom="page">
              <wp:posOffset>2273300</wp:posOffset>
            </wp:positionH>
            <wp:positionV relativeFrom="paragraph">
              <wp:posOffset>466436</wp:posOffset>
            </wp:positionV>
            <wp:extent cx="1271270" cy="521207"/>
            <wp:effectExtent l="0" t="0" r="0" b="0"/>
            <wp:wrapNone/>
            <wp:docPr id="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270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95B"/>
        </w:rPr>
        <w:t>This product carries the UKCA mark, which was affixed in 202</w:t>
      </w:r>
      <w:r w:rsidR="003C590F">
        <w:rPr>
          <w:color w:val="58595B"/>
        </w:rPr>
        <w:t>2</w:t>
      </w:r>
      <w:r>
        <w:rPr>
          <w:color w:val="58595B"/>
        </w:rPr>
        <w:t>.</w:t>
      </w:r>
    </w:p>
    <w:p w14:paraId="36B20669" w14:textId="77777777" w:rsidR="00A467FB" w:rsidRDefault="00A467FB">
      <w:pPr>
        <w:pStyle w:val="BodyText"/>
      </w:pPr>
    </w:p>
    <w:p w14:paraId="36B2066A" w14:textId="77777777" w:rsidR="00A467FB" w:rsidRDefault="00A467FB">
      <w:pPr>
        <w:pStyle w:val="BodyText"/>
      </w:pPr>
    </w:p>
    <w:p w14:paraId="36B2066B" w14:textId="77777777" w:rsidR="00A467FB" w:rsidRDefault="00A467FB">
      <w:pPr>
        <w:pStyle w:val="BodyText"/>
      </w:pPr>
    </w:p>
    <w:p w14:paraId="36B2066C" w14:textId="77777777" w:rsidR="00A467FB" w:rsidRDefault="00A467FB">
      <w:pPr>
        <w:pStyle w:val="BodyText"/>
      </w:pPr>
    </w:p>
    <w:p w14:paraId="36B2066D" w14:textId="77777777" w:rsidR="00A467FB" w:rsidRDefault="00A467FB">
      <w:pPr>
        <w:pStyle w:val="BodyText"/>
        <w:spacing w:before="8"/>
        <w:rPr>
          <w:sz w:val="18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7"/>
        <w:gridCol w:w="5209"/>
      </w:tblGrid>
      <w:tr w:rsidR="00A467FB" w14:paraId="36B20671" w14:textId="77777777">
        <w:trPr>
          <w:trHeight w:val="440"/>
        </w:trPr>
        <w:tc>
          <w:tcPr>
            <w:tcW w:w="2667" w:type="dxa"/>
          </w:tcPr>
          <w:p w14:paraId="36B2066E" w14:textId="77777777" w:rsidR="00A467FB" w:rsidRDefault="00710F5F">
            <w:pPr>
              <w:pStyle w:val="TableParagraph"/>
              <w:spacing w:line="185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Authorized Signatory:</w:t>
            </w:r>
          </w:p>
        </w:tc>
        <w:tc>
          <w:tcPr>
            <w:tcW w:w="5209" w:type="dxa"/>
          </w:tcPr>
          <w:p w14:paraId="36B2066F" w14:textId="77777777" w:rsidR="00A467FB" w:rsidRDefault="00710F5F">
            <w:pPr>
              <w:pStyle w:val="TableParagraph"/>
              <w:tabs>
                <w:tab w:val="left" w:pos="5007"/>
              </w:tabs>
              <w:spacing w:line="185" w:lineRule="exact"/>
              <w:ind w:left="407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  <w:u w:val="single" w:color="57585A"/>
              </w:rPr>
              <w:t xml:space="preserve"> </w:t>
            </w:r>
            <w:r>
              <w:rPr>
                <w:b/>
                <w:color w:val="58595B"/>
                <w:sz w:val="20"/>
                <w:u w:val="single" w:color="57585A"/>
              </w:rPr>
              <w:tab/>
            </w:r>
          </w:p>
          <w:p w14:paraId="36B20670" w14:textId="77777777" w:rsidR="00A467FB" w:rsidRDefault="00710F5F">
            <w:pPr>
              <w:pStyle w:val="TableParagraph"/>
              <w:spacing w:before="10" w:line="225" w:lineRule="exact"/>
              <w:ind w:left="407"/>
              <w:rPr>
                <w:sz w:val="20"/>
              </w:rPr>
            </w:pPr>
            <w:r>
              <w:rPr>
                <w:color w:val="58595B"/>
                <w:sz w:val="20"/>
              </w:rPr>
              <w:t>David Shamir, Vice President Product Management</w:t>
            </w:r>
          </w:p>
        </w:tc>
      </w:tr>
    </w:tbl>
    <w:p w14:paraId="36B20672" w14:textId="77777777" w:rsidR="00A467FB" w:rsidRDefault="00A467FB">
      <w:pPr>
        <w:pStyle w:val="BodyText"/>
      </w:pPr>
    </w:p>
    <w:p w14:paraId="36B20673" w14:textId="77777777" w:rsidR="00A467FB" w:rsidRDefault="00A467FB">
      <w:pPr>
        <w:pStyle w:val="BodyText"/>
      </w:pPr>
    </w:p>
    <w:p w14:paraId="36B20674" w14:textId="77777777" w:rsidR="00A467FB" w:rsidRDefault="00A467FB">
      <w:pPr>
        <w:pStyle w:val="BodyText"/>
        <w:spacing w:before="3"/>
        <w:rPr>
          <w:sz w:val="29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2598"/>
      </w:tblGrid>
      <w:tr w:rsidR="00A467FB" w14:paraId="36B20677" w14:textId="77777777">
        <w:trPr>
          <w:trHeight w:val="238"/>
        </w:trPr>
        <w:tc>
          <w:tcPr>
            <w:tcW w:w="1889" w:type="dxa"/>
          </w:tcPr>
          <w:p w14:paraId="36B20675" w14:textId="77777777" w:rsidR="00A467FB" w:rsidRDefault="00710F5F">
            <w:pPr>
              <w:pStyle w:val="TableParagraph"/>
              <w:spacing w:line="208" w:lineRule="exact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Date:</w:t>
            </w:r>
          </w:p>
        </w:tc>
        <w:tc>
          <w:tcPr>
            <w:tcW w:w="2598" w:type="dxa"/>
          </w:tcPr>
          <w:p w14:paraId="36B20676" w14:textId="2D61F27C" w:rsidR="00A467FB" w:rsidRDefault="007D6ED1">
            <w:pPr>
              <w:pStyle w:val="TableParagraph"/>
              <w:spacing w:line="218" w:lineRule="exact"/>
              <w:ind w:left="1186"/>
              <w:rPr>
                <w:sz w:val="20"/>
              </w:rPr>
            </w:pPr>
            <w:r>
              <w:rPr>
                <w:color w:val="58595B"/>
                <w:sz w:val="20"/>
              </w:rPr>
              <w:t>Feb</w:t>
            </w:r>
            <w:r w:rsidR="00471FFE">
              <w:rPr>
                <w:color w:val="58595B"/>
                <w:sz w:val="20"/>
              </w:rPr>
              <w:t xml:space="preserve"> 21</w:t>
            </w:r>
            <w:r w:rsidR="00710F5F">
              <w:rPr>
                <w:color w:val="58595B"/>
                <w:sz w:val="20"/>
              </w:rPr>
              <w:t>, 20</w:t>
            </w:r>
            <w:r>
              <w:rPr>
                <w:color w:val="58595B"/>
                <w:sz w:val="20"/>
              </w:rPr>
              <w:t>2</w:t>
            </w:r>
            <w:r w:rsidR="00710F5F">
              <w:rPr>
                <w:color w:val="58595B"/>
                <w:sz w:val="20"/>
              </w:rPr>
              <w:t>2</w:t>
            </w:r>
          </w:p>
        </w:tc>
      </w:tr>
    </w:tbl>
    <w:p w14:paraId="36B20678" w14:textId="77777777" w:rsidR="00A467FB" w:rsidRDefault="00A467FB">
      <w:pPr>
        <w:pStyle w:val="BodyText"/>
      </w:pPr>
    </w:p>
    <w:p w14:paraId="36B20679" w14:textId="77777777" w:rsidR="00A467FB" w:rsidRDefault="00A467FB">
      <w:pPr>
        <w:pStyle w:val="BodyText"/>
        <w:spacing w:before="10"/>
        <w:rPr>
          <w:sz w:val="23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071"/>
      </w:tblGrid>
      <w:tr w:rsidR="00A467FB" w14:paraId="36B2067C" w14:textId="77777777">
        <w:trPr>
          <w:trHeight w:val="200"/>
        </w:trPr>
        <w:tc>
          <w:tcPr>
            <w:tcW w:w="1930" w:type="dxa"/>
          </w:tcPr>
          <w:p w14:paraId="36B2067A" w14:textId="77777777" w:rsidR="00A467FB" w:rsidRDefault="00710F5F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58595B"/>
                <w:sz w:val="20"/>
              </w:rPr>
              <w:t>Place:</w:t>
            </w:r>
          </w:p>
        </w:tc>
        <w:tc>
          <w:tcPr>
            <w:tcW w:w="3071" w:type="dxa"/>
          </w:tcPr>
          <w:p w14:paraId="36B2067B" w14:textId="77777777" w:rsidR="00A467FB" w:rsidRDefault="00710F5F">
            <w:pPr>
              <w:pStyle w:val="TableParagraph"/>
              <w:ind w:left="1144"/>
              <w:rPr>
                <w:sz w:val="20"/>
              </w:rPr>
            </w:pPr>
            <w:r>
              <w:rPr>
                <w:color w:val="58595B"/>
                <w:sz w:val="20"/>
              </w:rPr>
              <w:t>San Jose, CA, USA</w:t>
            </w:r>
          </w:p>
        </w:tc>
      </w:tr>
    </w:tbl>
    <w:p w14:paraId="36B2067D" w14:textId="77777777" w:rsidR="00710F5F" w:rsidRDefault="00710F5F"/>
    <w:sectPr w:rsidR="00710F5F">
      <w:type w:val="continuous"/>
      <w:pgSz w:w="11910" w:h="16840"/>
      <w:pgMar w:top="0" w:right="62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7FB"/>
    <w:rsid w:val="00136D01"/>
    <w:rsid w:val="003C590F"/>
    <w:rsid w:val="0046001F"/>
    <w:rsid w:val="00471FFE"/>
    <w:rsid w:val="00710F5F"/>
    <w:rsid w:val="007D6ED1"/>
    <w:rsid w:val="008A1055"/>
    <w:rsid w:val="00A467FB"/>
    <w:rsid w:val="00FD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36B20636"/>
  <w15:docId w15:val="{575C92CE-AA11-4267-8E7A-48E68A08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0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E5161537C32B4081F917A77FDB6CB5" ma:contentTypeVersion="3" ma:contentTypeDescription="Create a new document." ma:contentTypeScope="" ma:versionID="99d3ad78c13090fa788f1abd293994cd">
  <xsd:schema xmlns:xsd="http://www.w3.org/2001/XMLSchema" xmlns:xs="http://www.w3.org/2001/XMLSchema" xmlns:p="http://schemas.microsoft.com/office/2006/metadata/properties" xmlns:ns2="073b55a2-3017-4022-9bd6-699779fbda1c" targetNamespace="http://schemas.microsoft.com/office/2006/metadata/properties" ma:root="true" ma:fieldsID="5668c0bef476a77a4afe0ee8ce9f3ad4" ns2:_="">
    <xsd:import namespace="073b55a2-3017-4022-9bd6-699779fbd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b55a2-3017-4022-9bd6-699779fbda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F01FCF-1AE9-493E-9A70-1D900EC29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b55a2-3017-4022-9bd6-699779fbd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283A06-1B4D-4419-828F-F70FA6B606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EEBE1-77EF-4CAC-97CB-9D91440EDB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Savic</cp:lastModifiedBy>
  <cp:revision>8</cp:revision>
  <dcterms:created xsi:type="dcterms:W3CDTF">2021-05-25T17:29:00Z</dcterms:created>
  <dcterms:modified xsi:type="dcterms:W3CDTF">2022-02-21T17:36:00Z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Adobe InDesign 16.1 (Windows)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0x010100E9E5161537C32B4081F917A77FDB6CB5</vt:lpwstr>
  </property>
</Properties>
</file>